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77ED" w14:textId="1A44915A" w:rsidR="00596B45" w:rsidRPr="000D6258" w:rsidRDefault="00596B45" w:rsidP="00596B45">
      <w:pPr>
        <w:jc w:val="both"/>
        <w:rPr>
          <w:rFonts w:ascii="Century Gothic" w:hAnsi="Century Gothic"/>
          <w:color w:val="404040" w:themeColor="text1" w:themeTint="BF"/>
          <w:lang w:val="fr-FR"/>
        </w:rPr>
      </w:pPr>
      <w:r w:rsidRPr="000D6258">
        <w:rPr>
          <w:rFonts w:ascii="Century Gothic" w:hAnsi="Century Gothic"/>
          <w:color w:val="404040" w:themeColor="text1" w:themeTint="BF"/>
          <w:lang w:val="fr-FR"/>
        </w:rPr>
        <w:t>Chers collègues de</w:t>
      </w:r>
      <w:r w:rsidR="0006077A">
        <w:rPr>
          <w:rFonts w:ascii="Century Gothic" w:hAnsi="Century Gothic"/>
          <w:color w:val="404040" w:themeColor="text1" w:themeTint="BF"/>
          <w:lang w:val="fr-FR"/>
        </w:rPr>
        <w:t>s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Association</w:t>
      </w:r>
      <w:r w:rsidR="0006077A">
        <w:rPr>
          <w:rFonts w:ascii="Century Gothic" w:hAnsi="Century Gothic"/>
          <w:color w:val="404040" w:themeColor="text1" w:themeTint="BF"/>
          <w:lang w:val="fr-FR"/>
        </w:rPr>
        <w:t>s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nationale</w:t>
      </w:r>
      <w:r w:rsidR="0006077A">
        <w:rPr>
          <w:rFonts w:ascii="Century Gothic" w:hAnsi="Century Gothic"/>
          <w:color w:val="404040" w:themeColor="text1" w:themeTint="BF"/>
          <w:lang w:val="fr-FR"/>
        </w:rPr>
        <w:t>s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des infirmières (AN</w:t>
      </w:r>
      <w:r w:rsidR="0006077A">
        <w:rPr>
          <w:rFonts w:ascii="Century Gothic" w:hAnsi="Century Gothic"/>
          <w:color w:val="404040" w:themeColor="text1" w:themeTint="BF"/>
          <w:lang w:val="fr-FR"/>
        </w:rPr>
        <w:t>N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) </w:t>
      </w:r>
      <w:r w:rsidR="005F2E66">
        <w:rPr>
          <w:rFonts w:ascii="Century Gothic" w:hAnsi="Century Gothic"/>
          <w:color w:val="404040" w:themeColor="text1" w:themeTint="BF"/>
          <w:lang w:val="fr-FR"/>
        </w:rPr>
        <w:t>de l’ICN</w:t>
      </w:r>
      <w:r w:rsidRPr="000D6258">
        <w:rPr>
          <w:rFonts w:ascii="Century Gothic" w:hAnsi="Century Gothic"/>
          <w:color w:val="404040" w:themeColor="text1" w:themeTint="BF"/>
          <w:lang w:val="fr-FR"/>
        </w:rPr>
        <w:t>,</w:t>
      </w:r>
    </w:p>
    <w:p w14:paraId="33AFCFAB" w14:textId="77777777" w:rsidR="00596B45" w:rsidRPr="000D6258" w:rsidRDefault="00596B45" w:rsidP="00596B45">
      <w:pPr>
        <w:jc w:val="both"/>
        <w:rPr>
          <w:rFonts w:ascii="Century Gothic" w:hAnsi="Century Gothic" w:cstheme="minorBidi"/>
          <w:color w:val="404040" w:themeColor="text1" w:themeTint="BF"/>
          <w:sz w:val="22"/>
          <w:lang w:val="fr-FR"/>
        </w:rPr>
      </w:pPr>
    </w:p>
    <w:p w14:paraId="54ACF24A" w14:textId="72009894" w:rsidR="00607C68" w:rsidRPr="000D6258" w:rsidRDefault="00596B45" w:rsidP="00995F57">
      <w:pPr>
        <w:spacing w:before="240" w:after="240"/>
        <w:rPr>
          <w:rFonts w:ascii="Century Gothic" w:hAnsi="Century Gothic"/>
          <w:color w:val="404040" w:themeColor="text1" w:themeTint="BF"/>
          <w:lang w:val="fr-FR"/>
        </w:rPr>
        <w:sectPr w:rsidR="00607C68" w:rsidRPr="000D6258" w:rsidSect="00B245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701" w:right="680" w:bottom="851" w:left="680" w:header="510" w:footer="0" w:gutter="0"/>
          <w:cols w:space="720"/>
          <w:titlePg/>
          <w:docGrid w:linePitch="272"/>
        </w:sectPr>
      </w:pPr>
      <w:r w:rsidRPr="000D6258">
        <w:rPr>
          <w:rFonts w:ascii="Century Gothic" w:hAnsi="Century Gothic"/>
          <w:b/>
          <w:bCs/>
          <w:color w:val="943634" w:themeColor="accent2" w:themeShade="BF"/>
          <w:sz w:val="28"/>
          <w:szCs w:val="28"/>
          <w:lang w:val="fr-FR"/>
        </w:rPr>
        <w:t xml:space="preserve">JE SOLLICITE VOTRE SOUTIEN </w:t>
      </w:r>
      <w:r w:rsidR="005F2E66">
        <w:rPr>
          <w:rFonts w:ascii="Century Gothic" w:hAnsi="Century Gothic"/>
          <w:b/>
          <w:bCs/>
          <w:color w:val="943634" w:themeColor="accent2" w:themeShade="BF"/>
          <w:sz w:val="28"/>
          <w:szCs w:val="28"/>
          <w:lang w:val="fr-FR"/>
        </w:rPr>
        <w:t>À</w:t>
      </w:r>
      <w:r w:rsidRPr="000D6258">
        <w:rPr>
          <w:rFonts w:ascii="Century Gothic" w:hAnsi="Century Gothic"/>
          <w:b/>
          <w:bCs/>
          <w:color w:val="943634" w:themeColor="accent2" w:themeShade="BF"/>
          <w:sz w:val="28"/>
          <w:szCs w:val="28"/>
          <w:lang w:val="fr-FR"/>
        </w:rPr>
        <w:t xml:space="preserve"> MA CANDIDATURE À LA PRÉSIDENCE DE L</w:t>
      </w:r>
      <w:r w:rsidR="00AB2BD1">
        <w:rPr>
          <w:rFonts w:ascii="Century Gothic" w:hAnsi="Century Gothic"/>
          <w:b/>
          <w:bCs/>
          <w:color w:val="943634" w:themeColor="accent2" w:themeShade="BF"/>
          <w:sz w:val="28"/>
          <w:szCs w:val="28"/>
          <w:lang w:val="fr-FR"/>
        </w:rPr>
        <w:t>’</w:t>
      </w:r>
      <w:r w:rsidRPr="000D6258">
        <w:rPr>
          <w:rFonts w:ascii="Century Gothic" w:hAnsi="Century Gothic"/>
          <w:b/>
          <w:bCs/>
          <w:color w:val="943634" w:themeColor="accent2" w:themeShade="BF"/>
          <w:sz w:val="28"/>
          <w:szCs w:val="28"/>
          <w:lang w:val="fr-FR"/>
        </w:rPr>
        <w:t>ICN.</w:t>
      </w:r>
    </w:p>
    <w:p w14:paraId="5968CFBD" w14:textId="005FE0F9" w:rsidR="008C62F1" w:rsidRPr="000D6258" w:rsidRDefault="008C62F1" w:rsidP="005F2E66">
      <w:pPr>
        <w:spacing w:before="120" w:after="120"/>
        <w:jc w:val="both"/>
        <w:rPr>
          <w:rFonts w:ascii="Century Gothic" w:hAnsi="Century Gothic"/>
          <w:color w:val="404040" w:themeColor="text1" w:themeTint="BF"/>
          <w:lang w:val="fr-FR"/>
        </w:rPr>
      </w:pPr>
      <w:r w:rsidRPr="000D6258">
        <w:rPr>
          <w:rFonts w:ascii="Century Gothic" w:hAnsi="Century Gothic"/>
          <w:color w:val="404040" w:themeColor="text1" w:themeTint="BF"/>
          <w:lang w:val="fr-FR"/>
        </w:rPr>
        <w:t>Comme vous le savez peut-être, j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ai été désignée comme candidate à la présidence </w:t>
      </w:r>
      <w:r w:rsidR="0006077A">
        <w:rPr>
          <w:rFonts w:ascii="Century Gothic" w:hAnsi="Century Gothic"/>
          <w:color w:val="404040" w:themeColor="text1" w:themeTint="BF"/>
          <w:lang w:val="fr-FR"/>
        </w:rPr>
        <w:t>du Conseil international des infirmières (</w:t>
      </w:r>
      <w:r w:rsidR="005F2E66">
        <w:rPr>
          <w:rFonts w:ascii="Century Gothic" w:hAnsi="Century Gothic"/>
          <w:color w:val="404040" w:themeColor="text1" w:themeTint="BF"/>
          <w:lang w:val="fr-FR"/>
        </w:rPr>
        <w:t>ICN</w:t>
      </w:r>
      <w:r w:rsidR="0006077A">
        <w:rPr>
          <w:rFonts w:ascii="Century Gothic" w:hAnsi="Century Gothic"/>
          <w:color w:val="404040" w:themeColor="text1" w:themeTint="BF"/>
          <w:lang w:val="fr-FR"/>
        </w:rPr>
        <w:t>)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par la Democratic Nursing Organisation of South Africa (DENOSA), </w:t>
      </w:r>
      <w:r w:rsidR="005F2E66">
        <w:rPr>
          <w:rFonts w:ascii="Century Gothic" w:hAnsi="Century Gothic"/>
          <w:color w:val="404040" w:themeColor="text1" w:themeTint="BF"/>
          <w:lang w:val="fr-FR"/>
        </w:rPr>
        <w:t>une désignation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que j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>ai accepté</w:t>
      </w:r>
      <w:r w:rsidR="005F2E66">
        <w:rPr>
          <w:rFonts w:ascii="Century Gothic" w:hAnsi="Century Gothic"/>
          <w:color w:val="404040" w:themeColor="text1" w:themeTint="BF"/>
          <w:lang w:val="fr-FR"/>
        </w:rPr>
        <w:t>e avec</w:t>
      </w:r>
      <w:r w:rsidR="00142C50">
        <w:rPr>
          <w:rFonts w:ascii="Century Gothic" w:hAnsi="Century Gothic"/>
          <w:color w:val="404040" w:themeColor="text1" w:themeTint="BF"/>
          <w:lang w:val="fr-FR"/>
        </w:rPr>
        <w:t xml:space="preserve"> humilité</w:t>
      </w:r>
      <w:r w:rsidRPr="000D6258">
        <w:rPr>
          <w:rFonts w:ascii="Century Gothic" w:hAnsi="Century Gothic"/>
          <w:color w:val="404040" w:themeColor="text1" w:themeTint="BF"/>
          <w:lang w:val="fr-FR"/>
        </w:rPr>
        <w:t>.</w:t>
      </w:r>
    </w:p>
    <w:p w14:paraId="24F66B91" w14:textId="720F6558" w:rsidR="008C62F1" w:rsidRPr="000D6258" w:rsidRDefault="008C62F1" w:rsidP="005F2E66">
      <w:pPr>
        <w:spacing w:before="120" w:after="120"/>
        <w:jc w:val="both"/>
        <w:rPr>
          <w:rFonts w:ascii="Century Gothic" w:hAnsi="Century Gothic"/>
          <w:color w:val="404040" w:themeColor="text1" w:themeTint="BF"/>
          <w:lang w:val="fr-FR"/>
        </w:rPr>
      </w:pP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Par </w:t>
      </w:r>
      <w:r w:rsidR="00016C18">
        <w:rPr>
          <w:rFonts w:ascii="Century Gothic" w:hAnsi="Century Gothic"/>
          <w:color w:val="404040" w:themeColor="text1" w:themeTint="BF"/>
          <w:lang w:val="fr-FR"/>
        </w:rPr>
        <w:t>la présente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lettre, je sollicite votre </w:t>
      </w:r>
      <w:r w:rsidR="00016C18">
        <w:rPr>
          <w:rFonts w:ascii="Century Gothic" w:hAnsi="Century Gothic"/>
          <w:color w:val="404040" w:themeColor="text1" w:themeTint="BF"/>
          <w:lang w:val="fr-FR"/>
        </w:rPr>
        <w:t>appui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en qu</w:t>
      </w:r>
      <w:r w:rsidR="002E779B">
        <w:rPr>
          <w:rFonts w:ascii="Century Gothic" w:hAnsi="Century Gothic"/>
          <w:color w:val="404040" w:themeColor="text1" w:themeTint="BF"/>
          <w:lang w:val="fr-FR"/>
        </w:rPr>
        <w:t>alité</w:t>
      </w:r>
      <w:r w:rsidR="0046768C">
        <w:rPr>
          <w:rFonts w:ascii="Century Gothic" w:hAnsi="Century Gothic"/>
          <w:color w:val="404040" w:themeColor="text1" w:themeTint="BF"/>
          <w:lang w:val="fr-FR"/>
        </w:rPr>
        <w:t xml:space="preserve"> d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>A</w:t>
      </w:r>
      <w:r w:rsidR="0046768C">
        <w:rPr>
          <w:rFonts w:ascii="Century Gothic" w:hAnsi="Century Gothic"/>
          <w:color w:val="404040" w:themeColor="text1" w:themeTint="BF"/>
          <w:lang w:val="fr-FR"/>
        </w:rPr>
        <w:t xml:space="preserve">ssociation nationale d’infirmières </w:t>
      </w:r>
      <w:r w:rsidR="00BD34FF" w:rsidRPr="000D6258">
        <w:rPr>
          <w:rFonts w:ascii="Century Gothic" w:hAnsi="Century Gothic"/>
          <w:color w:val="404040" w:themeColor="text1" w:themeTint="BF"/>
          <w:lang w:val="fr-FR"/>
        </w:rPr>
        <w:t>(AN</w:t>
      </w:r>
      <w:r w:rsidR="00BD34FF">
        <w:rPr>
          <w:rFonts w:ascii="Century Gothic" w:hAnsi="Century Gothic"/>
          <w:color w:val="404040" w:themeColor="text1" w:themeTint="BF"/>
          <w:lang w:val="fr-FR"/>
        </w:rPr>
        <w:t>N</w:t>
      </w:r>
      <w:r w:rsidR="00BD34FF" w:rsidRPr="000D6258">
        <w:rPr>
          <w:rFonts w:ascii="Century Gothic" w:hAnsi="Century Gothic"/>
          <w:color w:val="404040" w:themeColor="text1" w:themeTint="BF"/>
          <w:lang w:val="fr-FR"/>
        </w:rPr>
        <w:t xml:space="preserve">) </w:t>
      </w:r>
      <w:r w:rsidR="0046768C">
        <w:rPr>
          <w:rFonts w:ascii="Century Gothic" w:hAnsi="Century Gothic"/>
          <w:color w:val="404040" w:themeColor="text1" w:themeTint="BF"/>
          <w:lang w:val="fr-FR"/>
        </w:rPr>
        <w:t xml:space="preserve">membre </w:t>
      </w:r>
      <w:r w:rsidR="005F2E66">
        <w:rPr>
          <w:rFonts w:ascii="Century Gothic" w:hAnsi="Century Gothic"/>
          <w:color w:val="404040" w:themeColor="text1" w:themeTint="BF"/>
          <w:lang w:val="fr-FR"/>
        </w:rPr>
        <w:t>de l’ICN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</w:t>
      </w:r>
      <w:r w:rsidR="00BA2A53">
        <w:rPr>
          <w:rFonts w:ascii="Century Gothic" w:hAnsi="Century Gothic"/>
          <w:color w:val="404040" w:themeColor="text1" w:themeTint="BF"/>
          <w:lang w:val="fr-FR"/>
        </w:rPr>
        <w:t>lors du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prochain congrès qui se tiendra en juin en Finlande.</w:t>
      </w:r>
    </w:p>
    <w:p w14:paraId="0E6D03DA" w14:textId="5C589F55" w:rsidR="00596B45" w:rsidRPr="000D6258" w:rsidRDefault="00596B45" w:rsidP="005F2E66">
      <w:pPr>
        <w:spacing w:before="120" w:after="120"/>
        <w:jc w:val="both"/>
        <w:rPr>
          <w:rFonts w:ascii="Century Gothic" w:hAnsi="Century Gothic"/>
          <w:color w:val="404040" w:themeColor="text1" w:themeTint="BF"/>
          <w:sz w:val="22"/>
          <w:szCs w:val="22"/>
          <w:lang w:val="fr-FR"/>
        </w:rPr>
      </w:pPr>
      <w:r w:rsidRPr="000D6258">
        <w:rPr>
          <w:rFonts w:ascii="Century Gothic" w:hAnsi="Century Gothic"/>
          <w:color w:val="404040" w:themeColor="text1" w:themeTint="BF"/>
          <w:lang w:val="fr-FR"/>
        </w:rPr>
        <w:t>En tant que responsable des soins infirmiers, je considère qu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il est opportun de sensibiliser mes collègues responsables des soins infirmiers aux derniers développements </w:t>
      </w:r>
      <w:r w:rsidR="00016C18">
        <w:rPr>
          <w:rFonts w:ascii="Century Gothic" w:hAnsi="Century Gothic"/>
          <w:color w:val="404040" w:themeColor="text1" w:themeTint="BF"/>
          <w:lang w:val="fr-FR"/>
        </w:rPr>
        <w:t>survenus dans le monde</w:t>
      </w:r>
      <w:r w:rsidRPr="000D6258">
        <w:rPr>
          <w:rFonts w:ascii="Century Gothic" w:hAnsi="Century Gothic"/>
          <w:color w:val="404040" w:themeColor="text1" w:themeTint="BF"/>
          <w:lang w:val="fr-FR"/>
        </w:rPr>
        <w:t>, qui n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ont </w:t>
      </w:r>
      <w:r w:rsidR="00016C18">
        <w:rPr>
          <w:rFonts w:ascii="Century Gothic" w:hAnsi="Century Gothic"/>
          <w:color w:val="404040" w:themeColor="text1" w:themeTint="BF"/>
          <w:lang w:val="fr-FR"/>
        </w:rPr>
        <w:t xml:space="preserve">certes 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aucun lien avec les soins infirmiers, mais qui ont un impact </w:t>
      </w:r>
      <w:r w:rsidR="00016C18">
        <w:rPr>
          <w:rFonts w:ascii="Century Gothic" w:hAnsi="Century Gothic"/>
          <w:color w:val="404040" w:themeColor="text1" w:themeTint="BF"/>
          <w:lang w:val="fr-FR"/>
        </w:rPr>
        <w:t>considérable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sur les soins infirmiers</w:t>
      </w:r>
      <w:r w:rsidR="0027429F">
        <w:rPr>
          <w:rFonts w:ascii="Century Gothic" w:hAnsi="Century Gothic"/>
          <w:color w:val="404040" w:themeColor="text1" w:themeTint="BF"/>
          <w:lang w:val="fr-FR"/>
        </w:rPr>
        <w:t>, ainsi que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</w:t>
      </w:r>
      <w:r w:rsidR="0027429F">
        <w:rPr>
          <w:rFonts w:ascii="Century Gothic" w:hAnsi="Century Gothic"/>
          <w:color w:val="404040" w:themeColor="text1" w:themeTint="BF"/>
          <w:lang w:val="fr-FR"/>
        </w:rPr>
        <w:t xml:space="preserve">sur 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les infirmières </w:t>
      </w:r>
      <w:r w:rsidR="0027429F">
        <w:rPr>
          <w:rFonts w:ascii="Century Gothic" w:hAnsi="Century Gothic"/>
          <w:color w:val="404040" w:themeColor="text1" w:themeTint="BF"/>
          <w:lang w:val="fr-FR"/>
        </w:rPr>
        <w:t>et les infirmiers du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monde entier. Et</w:t>
      </w:r>
      <w:r w:rsidR="0027429F">
        <w:rPr>
          <w:rFonts w:ascii="Century Gothic" w:hAnsi="Century Gothic"/>
          <w:color w:val="404040" w:themeColor="text1" w:themeTint="BF"/>
          <w:lang w:val="fr-FR"/>
        </w:rPr>
        <w:t>,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si j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ose dire, ces </w:t>
      </w:r>
      <w:r w:rsidR="0027429F">
        <w:rPr>
          <w:rFonts w:ascii="Century Gothic" w:hAnsi="Century Gothic"/>
          <w:color w:val="404040" w:themeColor="text1" w:themeTint="BF"/>
          <w:lang w:val="fr-FR"/>
        </w:rPr>
        <w:t>évén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ements sont essentiellement </w:t>
      </w:r>
      <w:r w:rsidR="0027429F">
        <w:rPr>
          <w:rFonts w:ascii="Century Gothic" w:hAnsi="Century Gothic"/>
          <w:color w:val="404040" w:themeColor="text1" w:themeTint="BF"/>
          <w:lang w:val="fr-FR"/>
        </w:rPr>
        <w:t xml:space="preserve">de nature 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politique, mais leur impact est dévastateur sur </w:t>
      </w:r>
      <w:r w:rsidR="0027429F">
        <w:rPr>
          <w:rFonts w:ascii="Century Gothic" w:hAnsi="Century Gothic"/>
          <w:color w:val="404040" w:themeColor="text1" w:themeTint="BF"/>
          <w:lang w:val="fr-FR"/>
        </w:rPr>
        <w:t>les infirmières et les infirmiers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, </w:t>
      </w:r>
      <w:r w:rsidR="0027429F">
        <w:rPr>
          <w:rFonts w:ascii="Century Gothic" w:hAnsi="Century Gothic"/>
          <w:color w:val="404040" w:themeColor="text1" w:themeTint="BF"/>
          <w:lang w:val="fr-FR"/>
        </w:rPr>
        <w:t xml:space="preserve">sur 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le moral du personnel, </w:t>
      </w:r>
      <w:r w:rsidR="0027429F">
        <w:rPr>
          <w:rFonts w:ascii="Century Gothic" w:hAnsi="Century Gothic"/>
          <w:color w:val="404040" w:themeColor="text1" w:themeTint="BF"/>
          <w:lang w:val="fr-FR"/>
        </w:rPr>
        <w:t xml:space="preserve">sur 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les programmes de soins infirmiers et, en fin de compte, sur les résultats </w:t>
      </w:r>
      <w:r w:rsidR="0027429F">
        <w:rPr>
          <w:rFonts w:ascii="Century Gothic" w:hAnsi="Century Gothic"/>
          <w:color w:val="404040" w:themeColor="text1" w:themeTint="BF"/>
          <w:lang w:val="fr-FR"/>
        </w:rPr>
        <w:t xml:space="preserve">sanitaires </w:t>
      </w:r>
      <w:r w:rsidRPr="000D6258">
        <w:rPr>
          <w:rFonts w:ascii="Century Gothic" w:hAnsi="Century Gothic"/>
          <w:color w:val="404040" w:themeColor="text1" w:themeTint="BF"/>
          <w:lang w:val="fr-FR"/>
        </w:rPr>
        <w:t>globaux dans de nombreux pays.</w:t>
      </w:r>
    </w:p>
    <w:p w14:paraId="07398DF4" w14:textId="5D01B2CD" w:rsidR="00596B45" w:rsidRPr="000D6258" w:rsidRDefault="00596B45" w:rsidP="005F2E66">
      <w:pPr>
        <w:spacing w:before="120" w:after="120"/>
        <w:jc w:val="both"/>
        <w:rPr>
          <w:rFonts w:ascii="Century Gothic" w:hAnsi="Century Gothic"/>
          <w:color w:val="943634" w:themeColor="accent2" w:themeShade="BF"/>
          <w:lang w:val="fr-FR"/>
        </w:rPr>
      </w:pPr>
      <w:r w:rsidRPr="000D6258">
        <w:rPr>
          <w:rFonts w:ascii="Century Gothic" w:hAnsi="Century Gothic"/>
          <w:color w:val="943634" w:themeColor="accent2" w:themeShade="BF"/>
          <w:lang w:val="fr-FR"/>
        </w:rPr>
        <w:t>DES GUERRES RÉGIONALES RAVAGEUSES.</w:t>
      </w:r>
    </w:p>
    <w:p w14:paraId="46076F41" w14:textId="493ADBCF" w:rsidR="00596B45" w:rsidRPr="000D6258" w:rsidRDefault="00596B45" w:rsidP="005F2E66">
      <w:pPr>
        <w:jc w:val="both"/>
        <w:rPr>
          <w:rFonts w:ascii="Century Gothic" w:hAnsi="Century Gothic"/>
          <w:color w:val="404040" w:themeColor="text1" w:themeTint="BF"/>
          <w:lang w:val="fr-FR"/>
        </w:rPr>
      </w:pPr>
      <w:r w:rsidRPr="000D6258">
        <w:rPr>
          <w:rFonts w:ascii="Century Gothic" w:hAnsi="Century Gothic"/>
          <w:color w:val="404040" w:themeColor="text1" w:themeTint="BF"/>
          <w:lang w:val="fr-FR"/>
        </w:rPr>
        <w:t>Les guerres territoriales qui se poursuivent en Europe entre l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Ukraine et la Russie, en Afrique </w:t>
      </w:r>
      <w:r w:rsidR="00F82363">
        <w:rPr>
          <w:rFonts w:ascii="Century Gothic" w:hAnsi="Century Gothic"/>
          <w:color w:val="404040" w:themeColor="text1" w:themeTint="BF"/>
          <w:lang w:val="fr-FR"/>
        </w:rPr>
        <w:t>en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République démocratique du Congo, dans les pays arabes et au Moyen-Orient entre Israël et la Palestine ont toutes une caractéristique commune</w:t>
      </w:r>
      <w:r w:rsidR="00F82363">
        <w:rPr>
          <w:rFonts w:ascii="Century Gothic" w:hAnsi="Century Gothic"/>
          <w:color w:val="404040" w:themeColor="text1" w:themeTint="BF"/>
          <w:lang w:val="fr-FR"/>
        </w:rPr>
        <w:t>, à savoir d</w:t>
      </w:r>
      <w:r w:rsidRPr="000D6258">
        <w:rPr>
          <w:rFonts w:ascii="Century Gothic" w:hAnsi="Century Gothic"/>
          <w:color w:val="404040" w:themeColor="text1" w:themeTint="BF"/>
          <w:lang w:val="fr-FR"/>
        </w:rPr>
        <w:t>es effets catastrophiques sur les services infirmiers, pour les infirmières</w:t>
      </w:r>
      <w:r w:rsidR="00F82363">
        <w:rPr>
          <w:rFonts w:ascii="Century Gothic" w:hAnsi="Century Gothic"/>
          <w:color w:val="404040" w:themeColor="text1" w:themeTint="BF"/>
          <w:lang w:val="fr-FR"/>
        </w:rPr>
        <w:t xml:space="preserve"> et infirmiers comme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pour les communautés dans les zones touchées. En effet, les services de santé sont essentiellement des services infirmiers et les </w:t>
      </w:r>
      <w:r w:rsidRPr="000D6258">
        <w:rPr>
          <w:rFonts w:ascii="Century Gothic" w:hAnsi="Century Gothic"/>
          <w:color w:val="404040" w:themeColor="text1" w:themeTint="BF"/>
          <w:lang w:val="fr-FR"/>
        </w:rPr>
        <w:t>associations nationales d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>infirmières des pays touchés se tournent d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>abord vers le Conseil international des infirmières (</w:t>
      </w:r>
      <w:r w:rsidR="00F82363">
        <w:rPr>
          <w:rFonts w:ascii="Century Gothic" w:hAnsi="Century Gothic"/>
          <w:color w:val="404040" w:themeColor="text1" w:themeTint="BF"/>
          <w:lang w:val="fr-FR"/>
        </w:rPr>
        <w:t>ICN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) pour </w:t>
      </w:r>
      <w:r w:rsidR="00892BCE">
        <w:rPr>
          <w:rFonts w:ascii="Century Gothic" w:hAnsi="Century Gothic"/>
          <w:color w:val="404040" w:themeColor="text1" w:themeTint="BF"/>
          <w:lang w:val="fr-FR"/>
        </w:rPr>
        <w:t>solliciter son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interven</w:t>
      </w:r>
      <w:r w:rsidR="00892BCE">
        <w:rPr>
          <w:rFonts w:ascii="Century Gothic" w:hAnsi="Century Gothic"/>
          <w:color w:val="404040" w:themeColor="text1" w:themeTint="BF"/>
          <w:lang w:val="fr-FR"/>
        </w:rPr>
        <w:t>tion</w:t>
      </w:r>
      <w:r w:rsidRPr="000D6258">
        <w:rPr>
          <w:rFonts w:ascii="Century Gothic" w:hAnsi="Century Gothic"/>
          <w:color w:val="404040" w:themeColor="text1" w:themeTint="BF"/>
          <w:lang w:val="fr-FR"/>
        </w:rPr>
        <w:t>.</w:t>
      </w:r>
    </w:p>
    <w:p w14:paraId="2643F17F" w14:textId="63607696" w:rsidR="00596B45" w:rsidRPr="000D6258" w:rsidRDefault="00596B45" w:rsidP="005F2E66">
      <w:pPr>
        <w:spacing w:before="120" w:after="120"/>
        <w:jc w:val="both"/>
        <w:rPr>
          <w:rFonts w:ascii="Century Gothic" w:hAnsi="Century Gothic"/>
          <w:color w:val="943634" w:themeColor="accent2" w:themeShade="BF"/>
          <w:lang w:val="fr-FR"/>
        </w:rPr>
      </w:pPr>
      <w:r w:rsidRPr="000D6258">
        <w:rPr>
          <w:rFonts w:ascii="Century Gothic" w:hAnsi="Century Gothic"/>
          <w:color w:val="943634" w:themeColor="accent2" w:themeShade="BF"/>
          <w:lang w:val="fr-FR"/>
        </w:rPr>
        <w:t>SIGNATURE DE DÉCRETS PAR LE</w:t>
      </w:r>
      <w:r w:rsidR="001B58F9">
        <w:rPr>
          <w:rFonts w:ascii="Century Gothic" w:hAnsi="Century Gothic"/>
          <w:color w:val="943634" w:themeColor="accent2" w:themeShade="BF"/>
          <w:lang w:val="fr-FR"/>
        </w:rPr>
        <w:t xml:space="preserve"> PRÉSIDENT DE</w:t>
      </w:r>
      <w:r w:rsidRPr="000D6258">
        <w:rPr>
          <w:rFonts w:ascii="Century Gothic" w:hAnsi="Century Gothic"/>
          <w:color w:val="943634" w:themeColor="accent2" w:themeShade="BF"/>
          <w:lang w:val="fr-FR"/>
        </w:rPr>
        <w:t>S ÉTATS-UNIS</w:t>
      </w:r>
      <w:r w:rsidR="001B58F9">
        <w:rPr>
          <w:rFonts w:ascii="Century Gothic" w:hAnsi="Century Gothic"/>
          <w:color w:val="943634" w:themeColor="accent2" w:themeShade="BF"/>
          <w:lang w:val="fr-FR"/>
        </w:rPr>
        <w:t xml:space="preserve"> D’AMÉRIQUE</w:t>
      </w:r>
      <w:r w:rsidRPr="000D6258">
        <w:rPr>
          <w:rFonts w:ascii="Century Gothic" w:hAnsi="Century Gothic"/>
          <w:color w:val="943634" w:themeColor="accent2" w:themeShade="BF"/>
          <w:lang w:val="fr-FR"/>
        </w:rPr>
        <w:t xml:space="preserve"> SUR DES QUESTIONS LIÉES À LA SANTÉ.</w:t>
      </w:r>
    </w:p>
    <w:p w14:paraId="179469A9" w14:textId="29CA7026" w:rsidR="00596B45" w:rsidRPr="000D6258" w:rsidRDefault="00596B45" w:rsidP="005F2E66">
      <w:pPr>
        <w:spacing w:before="120" w:after="120"/>
        <w:jc w:val="both"/>
        <w:rPr>
          <w:rFonts w:ascii="Century Gothic" w:hAnsi="Century Gothic"/>
          <w:color w:val="404040" w:themeColor="text1" w:themeTint="BF"/>
          <w:lang w:val="fr-FR"/>
        </w:rPr>
      </w:pP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Récemment, la signature par </w:t>
      </w:r>
      <w:r w:rsidR="002E779B" w:rsidRPr="000D6258">
        <w:rPr>
          <w:rFonts w:ascii="Century Gothic" w:hAnsi="Century Gothic"/>
          <w:color w:val="404040" w:themeColor="text1" w:themeTint="BF"/>
          <w:lang w:val="fr-FR"/>
        </w:rPr>
        <w:t>M.</w:t>
      </w:r>
      <w:r w:rsidR="002E779B">
        <w:rPr>
          <w:rFonts w:ascii="Century Gothic" w:hAnsi="Century Gothic"/>
          <w:color w:val="404040" w:themeColor="text1" w:themeTint="BF"/>
          <w:lang w:val="fr-FR"/>
        </w:rPr>
        <w:t> </w:t>
      </w:r>
      <w:r w:rsidR="002E779B" w:rsidRPr="000D6258">
        <w:rPr>
          <w:rFonts w:ascii="Century Gothic" w:hAnsi="Century Gothic"/>
          <w:color w:val="404040" w:themeColor="text1" w:themeTint="BF"/>
          <w:lang w:val="fr-FR"/>
        </w:rPr>
        <w:t xml:space="preserve">Donald Trump, </w:t>
      </w:r>
      <w:r w:rsidR="002E779B">
        <w:rPr>
          <w:rFonts w:ascii="Century Gothic" w:hAnsi="Century Gothic"/>
          <w:color w:val="404040" w:themeColor="text1" w:themeTint="BF"/>
          <w:lang w:val="fr-FR"/>
        </w:rPr>
        <w:t>P</w:t>
      </w:r>
      <w:r w:rsidRPr="000D6258">
        <w:rPr>
          <w:rFonts w:ascii="Century Gothic" w:hAnsi="Century Gothic"/>
          <w:color w:val="404040" w:themeColor="text1" w:themeTint="BF"/>
          <w:lang w:val="fr-FR"/>
        </w:rPr>
        <w:t>résident des États-Unis d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Amérique, </w:t>
      </w:r>
      <w:r w:rsidR="002E779B" w:rsidRPr="000D6258">
        <w:rPr>
          <w:rFonts w:ascii="Century Gothic" w:hAnsi="Century Gothic"/>
          <w:color w:val="404040" w:themeColor="text1" w:themeTint="BF"/>
          <w:lang w:val="fr-FR"/>
        </w:rPr>
        <w:t xml:space="preserve">de décrets </w:t>
      </w:r>
      <w:r w:rsidRPr="000D6258">
        <w:rPr>
          <w:rFonts w:ascii="Century Gothic" w:hAnsi="Century Gothic"/>
          <w:color w:val="404040" w:themeColor="text1" w:themeTint="BF"/>
          <w:lang w:val="fr-FR"/>
        </w:rPr>
        <w:t>retirant tout d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abord </w:t>
      </w:r>
      <w:r w:rsidR="002E779B">
        <w:rPr>
          <w:rFonts w:ascii="Century Gothic" w:hAnsi="Century Gothic"/>
          <w:color w:val="404040" w:themeColor="text1" w:themeTint="BF"/>
          <w:lang w:val="fr-FR"/>
        </w:rPr>
        <w:t>l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es États-Unis </w:t>
      </w:r>
      <w:r w:rsidR="002E779B">
        <w:rPr>
          <w:rFonts w:ascii="Century Gothic" w:hAnsi="Century Gothic"/>
          <w:color w:val="404040" w:themeColor="text1" w:themeTint="BF"/>
          <w:lang w:val="fr-FR"/>
        </w:rPr>
        <w:t>de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l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Organisation mondiale de la </w:t>
      </w:r>
      <w:r w:rsidR="005F2E66">
        <w:rPr>
          <w:rFonts w:ascii="Century Gothic" w:hAnsi="Century Gothic"/>
          <w:color w:val="404040" w:themeColor="text1" w:themeTint="BF"/>
          <w:lang w:val="fr-FR"/>
        </w:rPr>
        <w:t>S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anté (OMS), et </w:t>
      </w:r>
      <w:r w:rsidR="001B58F9">
        <w:rPr>
          <w:rFonts w:ascii="Century Gothic" w:hAnsi="Century Gothic"/>
          <w:color w:val="404040" w:themeColor="text1" w:themeTint="BF"/>
          <w:lang w:val="fr-FR"/>
        </w:rPr>
        <w:t xml:space="preserve">imposant </w:t>
      </w:r>
      <w:r w:rsidRPr="000D6258">
        <w:rPr>
          <w:rFonts w:ascii="Century Gothic" w:hAnsi="Century Gothic"/>
          <w:color w:val="404040" w:themeColor="text1" w:themeTint="BF"/>
          <w:lang w:val="fr-FR"/>
        </w:rPr>
        <w:t>le gel du Plan d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>aide d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urgence du </w:t>
      </w:r>
      <w:r w:rsidR="002E779B">
        <w:rPr>
          <w:rFonts w:ascii="Century Gothic" w:hAnsi="Century Gothic"/>
          <w:color w:val="404040" w:themeColor="text1" w:themeTint="BF"/>
          <w:lang w:val="fr-FR"/>
        </w:rPr>
        <w:t>P</w:t>
      </w:r>
      <w:r w:rsidRPr="000D6258">
        <w:rPr>
          <w:rFonts w:ascii="Century Gothic" w:hAnsi="Century Gothic"/>
          <w:color w:val="404040" w:themeColor="text1" w:themeTint="BF"/>
          <w:lang w:val="fr-FR"/>
        </w:rPr>
        <w:t>résident des États-Unis (PEPFAR)</w:t>
      </w:r>
      <w:r w:rsidR="002E779B">
        <w:rPr>
          <w:rFonts w:ascii="Century Gothic" w:hAnsi="Century Gothic"/>
          <w:color w:val="404040" w:themeColor="text1" w:themeTint="BF"/>
          <w:lang w:val="fr-FR"/>
        </w:rPr>
        <w:t>,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</w:t>
      </w:r>
      <w:r w:rsidR="002E779B">
        <w:rPr>
          <w:rFonts w:ascii="Century Gothic" w:hAnsi="Century Gothic"/>
          <w:color w:val="404040" w:themeColor="text1" w:themeTint="BF"/>
          <w:lang w:val="fr-FR"/>
        </w:rPr>
        <w:t>ont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eu d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énormes effets </w:t>
      </w:r>
      <w:r w:rsidR="001B58F9">
        <w:rPr>
          <w:rFonts w:ascii="Century Gothic" w:hAnsi="Century Gothic"/>
          <w:color w:val="404040" w:themeColor="text1" w:themeTint="BF"/>
          <w:lang w:val="fr-FR"/>
        </w:rPr>
        <w:t>négatif</w:t>
      </w:r>
      <w:r w:rsidRPr="000D6258">
        <w:rPr>
          <w:rFonts w:ascii="Century Gothic" w:hAnsi="Century Gothic"/>
          <w:color w:val="404040" w:themeColor="text1" w:themeTint="BF"/>
          <w:lang w:val="fr-FR"/>
        </w:rPr>
        <w:t>s sur les soins infirmiers et les infirmières dans le monde entier, car des centaines d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="001B58F9">
        <w:rPr>
          <w:rFonts w:ascii="Century Gothic" w:hAnsi="Century Gothic"/>
          <w:color w:val="404040" w:themeColor="text1" w:themeTint="BF"/>
          <w:lang w:val="fr-FR"/>
        </w:rPr>
        <w:t>organisations non gouvernementales (</w:t>
      </w:r>
      <w:r w:rsidRPr="000D6258">
        <w:rPr>
          <w:rFonts w:ascii="Century Gothic" w:hAnsi="Century Gothic"/>
          <w:color w:val="404040" w:themeColor="text1" w:themeTint="BF"/>
          <w:lang w:val="fr-FR"/>
        </w:rPr>
        <w:t>ONG</w:t>
      </w:r>
      <w:r w:rsidR="001B58F9">
        <w:rPr>
          <w:rFonts w:ascii="Century Gothic" w:hAnsi="Century Gothic"/>
          <w:color w:val="404040" w:themeColor="text1" w:themeTint="BF"/>
          <w:lang w:val="fr-FR"/>
        </w:rPr>
        <w:t>)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dirigées par des </w:t>
      </w:r>
      <w:r w:rsidR="001B58F9">
        <w:rPr>
          <w:rFonts w:ascii="Century Gothic" w:hAnsi="Century Gothic"/>
          <w:color w:val="404040" w:themeColor="text1" w:themeTint="BF"/>
          <w:lang w:val="fr-FR"/>
        </w:rPr>
        <w:t>personnels infirmiers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dans le cadre de programmes de santé, sont confrontées à un avenir sombre.</w:t>
      </w:r>
    </w:p>
    <w:p w14:paraId="33A627AD" w14:textId="790CD355" w:rsidR="00596B45" w:rsidRPr="000D6258" w:rsidRDefault="00596B45" w:rsidP="005F2E66">
      <w:pPr>
        <w:spacing w:before="120" w:after="120"/>
        <w:jc w:val="both"/>
        <w:rPr>
          <w:rFonts w:ascii="Century Gothic" w:hAnsi="Century Gothic"/>
          <w:color w:val="943634" w:themeColor="accent2" w:themeShade="BF"/>
          <w:lang w:val="fr-FR"/>
        </w:rPr>
      </w:pPr>
      <w:r w:rsidRPr="000D6258">
        <w:rPr>
          <w:rFonts w:ascii="Century Gothic" w:hAnsi="Century Gothic"/>
          <w:color w:val="943634" w:themeColor="accent2" w:themeShade="BF"/>
          <w:lang w:val="fr-FR"/>
        </w:rPr>
        <w:t>POURQUOI EST-CE QUE JE PARLE DE CES DÉVELOPPEMENTS</w:t>
      </w:r>
      <w:r w:rsidR="005F2E66">
        <w:rPr>
          <w:rFonts w:ascii="Century Gothic" w:hAnsi="Century Gothic"/>
          <w:color w:val="943634" w:themeColor="accent2" w:themeShade="BF"/>
          <w:lang w:val="fr-FR"/>
        </w:rPr>
        <w:t> </w:t>
      </w:r>
      <w:r w:rsidRPr="000D6258">
        <w:rPr>
          <w:rFonts w:ascii="Century Gothic" w:hAnsi="Century Gothic"/>
          <w:color w:val="943634" w:themeColor="accent2" w:themeShade="BF"/>
          <w:lang w:val="fr-FR"/>
        </w:rPr>
        <w:t>?</w:t>
      </w:r>
    </w:p>
    <w:p w14:paraId="084CE2EE" w14:textId="681BF458" w:rsidR="00596B45" w:rsidRPr="000D6258" w:rsidRDefault="00596B45" w:rsidP="005F2E66">
      <w:pPr>
        <w:jc w:val="both"/>
        <w:rPr>
          <w:rFonts w:ascii="Century Gothic" w:hAnsi="Century Gothic"/>
          <w:color w:val="404040" w:themeColor="text1" w:themeTint="BF"/>
          <w:lang w:val="fr-FR"/>
        </w:rPr>
      </w:pPr>
      <w:r w:rsidRPr="000D6258">
        <w:rPr>
          <w:rFonts w:ascii="Century Gothic" w:hAnsi="Century Gothic"/>
          <w:color w:val="404040" w:themeColor="text1" w:themeTint="BF"/>
          <w:lang w:val="fr-FR"/>
        </w:rPr>
        <w:t>J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évoque tous ces développements mondiaux pertinents parce que </w:t>
      </w:r>
      <w:r w:rsidR="005F2E66">
        <w:rPr>
          <w:rFonts w:ascii="Century Gothic" w:hAnsi="Century Gothic"/>
          <w:color w:val="404040" w:themeColor="text1" w:themeTint="BF"/>
          <w:lang w:val="fr-FR"/>
        </w:rPr>
        <w:t>l’ICN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est une organisation mondiale pour les infirmières. Dans le contexte de ces évolutions, le monde a besoin d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un </w:t>
      </w:r>
      <w:r w:rsidR="00ED2838">
        <w:rPr>
          <w:rFonts w:ascii="Century Gothic" w:hAnsi="Century Gothic"/>
          <w:color w:val="404040" w:themeColor="text1" w:themeTint="BF"/>
          <w:lang w:val="fr-FR"/>
        </w:rPr>
        <w:t>Conseil international des infirmières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</w:t>
      </w:r>
      <w:r w:rsidR="00FE66B9">
        <w:rPr>
          <w:rFonts w:ascii="Century Gothic" w:hAnsi="Century Gothic"/>
          <w:color w:val="404040" w:themeColor="text1" w:themeTint="BF"/>
          <w:lang w:val="fr-FR"/>
        </w:rPr>
        <w:t>solide</w:t>
      </w:r>
      <w:r w:rsidRPr="000D6258">
        <w:rPr>
          <w:rFonts w:ascii="Century Gothic" w:hAnsi="Century Gothic"/>
          <w:color w:val="404040" w:themeColor="text1" w:themeTint="BF"/>
          <w:lang w:val="fr-FR"/>
        </w:rPr>
        <w:t xml:space="preserve"> et tourné vers l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>extérieur, depuis le niveau national jusqu</w:t>
      </w:r>
      <w:r w:rsidR="00AB2BD1">
        <w:rPr>
          <w:rFonts w:ascii="Century Gothic" w:hAnsi="Century Gothic"/>
          <w:color w:val="404040" w:themeColor="text1" w:themeTint="BF"/>
          <w:lang w:val="fr-FR"/>
        </w:rPr>
        <w:t>’</w:t>
      </w:r>
      <w:r w:rsidRPr="000D6258">
        <w:rPr>
          <w:rFonts w:ascii="Century Gothic" w:hAnsi="Century Gothic"/>
          <w:color w:val="404040" w:themeColor="text1" w:themeTint="BF"/>
          <w:lang w:val="fr-FR"/>
        </w:rPr>
        <w:t>aux régions et au monde entier. En fin de compte, la santé des nations est notre responsabilité.</w:t>
      </w:r>
    </w:p>
    <w:p w14:paraId="06D5BC19" w14:textId="54200E29" w:rsidR="00596B45" w:rsidRPr="000D6258" w:rsidRDefault="00596B45" w:rsidP="005F2E66">
      <w:pPr>
        <w:spacing w:before="120" w:after="120"/>
        <w:jc w:val="both"/>
        <w:rPr>
          <w:rFonts w:ascii="Century Gothic" w:hAnsi="Century Gothic"/>
          <w:b/>
          <w:bCs/>
          <w:color w:val="943634" w:themeColor="accent2" w:themeShade="BF"/>
          <w:lang w:val="fr-FR"/>
        </w:rPr>
      </w:pPr>
      <w:r w:rsidRPr="000D6258">
        <w:rPr>
          <w:rFonts w:ascii="Century Gothic" w:hAnsi="Century Gothic"/>
          <w:b/>
          <w:bCs/>
          <w:color w:val="943634" w:themeColor="accent2" w:themeShade="BF"/>
          <w:lang w:val="fr-FR"/>
        </w:rPr>
        <w:t>MA VISION DE L</w:t>
      </w:r>
      <w:r w:rsidR="00AB2BD1">
        <w:rPr>
          <w:rFonts w:ascii="Century Gothic" w:hAnsi="Century Gothic"/>
          <w:b/>
          <w:bCs/>
          <w:color w:val="943634" w:themeColor="accent2" w:themeShade="BF"/>
          <w:lang w:val="fr-FR"/>
        </w:rPr>
        <w:t>’</w:t>
      </w:r>
      <w:r w:rsidRPr="000D6258">
        <w:rPr>
          <w:rFonts w:ascii="Century Gothic" w:hAnsi="Century Gothic"/>
          <w:b/>
          <w:bCs/>
          <w:color w:val="943634" w:themeColor="accent2" w:themeShade="BF"/>
          <w:lang w:val="fr-FR"/>
        </w:rPr>
        <w:t>ICN</w:t>
      </w:r>
    </w:p>
    <w:p w14:paraId="509DB3B1" w14:textId="2FF753D8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Il reste vrai que les soins infirmiers constituent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épine dorsale du système de santé </w:t>
      </w:r>
      <w:r w:rsidR="00FE66B9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dans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le monde</w:t>
      </w:r>
      <w:r w:rsidR="00FE66B9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entier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.</w:t>
      </w:r>
    </w:p>
    <w:p w14:paraId="4D03785F" w14:textId="5B3899AA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lastRenderedPageBreak/>
        <w:t>En outre, il est toujours vrai que les infirmières représentent la majorité des professionnels dans les établissements de soins de santé, avec plus de 50</w:t>
      </w:r>
      <w:r w:rsidR="005F2E66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 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%. </w:t>
      </w:r>
    </w:p>
    <w:p w14:paraId="192DC402" w14:textId="717461B5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La déclaration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intention de la campagne mondiale #NursingNow était incontestable</w:t>
      </w:r>
      <w:r w:rsid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 :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relever les défis liés aux soins infirmiers résoudra automatiquement la moitié des problèmes liés aux soins de santé dans le monde.</w:t>
      </w:r>
    </w:p>
    <w:p w14:paraId="0BC53EFF" w14:textId="38C25D05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De même, le rapport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 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2020 de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Organisation mondiale de la 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S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anté (OMS) et du Conseil international des infirmières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sur l’état des soins infirmiers dans le monde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, qui appelle à une augmentation annuelle de 8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 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% de la production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infirmières par les pays afin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éviter les niveaux catastrophiques de pénurie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infirmières dans le monde, a souligné le rôle important que les soins infirmiers et les infirmières</w:t>
      </w:r>
      <w:r w:rsidR="00995F57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et infirmiers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jouent dans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obtention de résultats </w:t>
      </w:r>
      <w:r w:rsidR="00995F57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sanitaires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positifs.</w:t>
      </w:r>
    </w:p>
    <w:p w14:paraId="290E6DF1" w14:textId="3F9846E1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Les défis en matière de soins infirmiers resteront probablement inchangés tant que les gouvernements du monde ne mettront pas en pratique et n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adopteront pas le concept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équité en matière de santé et de justice.</w:t>
      </w:r>
    </w:p>
    <w:p w14:paraId="299C7DF6" w14:textId="123DD4CA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À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approche du congrès </w:t>
      </w:r>
      <w:r w:rsidR="005F2E66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de l’ICN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</w:t>
      </w:r>
      <w:r w:rsidR="009650B6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qui aura lieu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en juin</w:t>
      </w:r>
      <w:r w:rsidR="009650B6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 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2025, je souhaite me porter candidat</w:t>
      </w:r>
      <w:r w:rsidR="003170BF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e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à la présidence </w:t>
      </w:r>
      <w:r w:rsidR="003170BF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du Conseil international des infirmières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pour le mandat </w:t>
      </w:r>
      <w:r w:rsidR="003170BF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couvrant la période 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2025-</w:t>
      </w:r>
      <w:r w:rsid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20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27 afin de diriger les efforts </w:t>
      </w:r>
      <w:r w:rsidR="005F2E66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de l’ICN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en faveur de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équité et de la justice en matière de santé pour tous les citoyens du monde.</w:t>
      </w:r>
    </w:p>
    <w:p w14:paraId="7398FDD0" w14:textId="47D51D57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244061" w:themeColor="accent1" w:themeShade="80"/>
          <w:sz w:val="19"/>
          <w:szCs w:val="19"/>
          <w:lang w:val="fr-FR"/>
        </w:rPr>
      </w:pPr>
      <w:r w:rsidRPr="00DB12BB">
        <w:rPr>
          <w:rFonts w:ascii="Century Gothic" w:hAnsi="Century Gothic" w:cs="Arial"/>
          <w:b/>
          <w:bCs/>
          <w:color w:val="244061" w:themeColor="accent1" w:themeShade="80"/>
          <w:sz w:val="19"/>
          <w:szCs w:val="19"/>
          <w:lang w:val="fr-FR"/>
        </w:rPr>
        <w:t>LES SOLUTIONS QUE JE PROPOSE</w:t>
      </w:r>
    </w:p>
    <w:p w14:paraId="4F4DFE49" w14:textId="10DE0E47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Je tiens à féliciter </w:t>
      </w:r>
      <w:r w:rsidR="005F2E66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l’ICN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avoir conservé son caractère actuel, qui en fait une force bien équilibrée puisqu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il comprend l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es associations nationales d’infirmières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des différentes sphères des soins infirmiers, à savoir les </w:t>
      </w:r>
      <w:r w:rsidR="008C62F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dimensions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réglementaires, professionnelles et syndicales. Ce caractère présente une grande force pour faire </w:t>
      </w:r>
      <w:r w:rsidR="00A87919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progresser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les soins infirmiers à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unisson au niveau mondial </w:t>
      </w:r>
      <w:r w:rsidR="00A87919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en convergeant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vers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équité et la justice en matière de santé pour les peuples du monde.</w:t>
      </w:r>
    </w:p>
    <w:p w14:paraId="7E211BBF" w14:textId="396C2992" w:rsidR="00596B45" w:rsidRPr="00DB12BB" w:rsidRDefault="005F2E66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L’ICN</w:t>
      </w:r>
      <w:r w:rsidR="00596B45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</w:t>
      </w:r>
      <w:r w:rsidR="006852B0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réalise</w:t>
      </w:r>
      <w:r w:rsidR="00596B45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un travail incroyable pour faire évoluer les politiques en faveur des soins infirmiers </w:t>
      </w:r>
      <w:r w:rsidR="006852B0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dans le monde entier</w:t>
      </w:r>
      <w:r w:rsidR="00596B45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. Je m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="00596B45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attacherai à favoriser des collaborations étroites et des engagements </w:t>
      </w:r>
      <w:r w:rsidR="00596B45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permanents entre les </w:t>
      </w:r>
      <w:r w:rsidR="006852B0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associations </w:t>
      </w:r>
      <w:r w:rsidR="006852B0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nationales </w:t>
      </w:r>
      <w:r w:rsidR="006852B0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d’</w:t>
      </w:r>
      <w:r w:rsidR="00596B45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infirmières et les principales parties prenantes du secteur de la santé dans les pays, afin de partager le travail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de l’ICN</w:t>
      </w:r>
      <w:r w:rsidR="00596B45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et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="00596B45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ouvrir des fenêtres pour mettre en œuvre ses décisions.</w:t>
      </w:r>
    </w:p>
    <w:p w14:paraId="5732576F" w14:textId="28C462ED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En outre, une relation de travail et une collaboration étroite entre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OMS et </w:t>
      </w:r>
      <w:r w:rsidR="005F2E66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l’ICN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doivent être établies dans les régions et les pays où elles n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existent pas et doivent être renforcées dans les régions où elles existent.</w:t>
      </w:r>
    </w:p>
    <w:p w14:paraId="415130A4" w14:textId="5DD7CE62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existence </w:t>
      </w:r>
      <w:r w:rsidR="005F2E66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de l’ICN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étant ancrée dans s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es associations nationales d’infirmières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et sa force étant déterminée par la force de s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es associations nationales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dans les pays,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="00E43021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action d’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encourage</w:t>
      </w:r>
      <w:r w:rsidR="00E43021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r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</w:t>
      </w:r>
      <w:r w:rsidR="00E43021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l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es associations nationales d’infirmières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à être bien organisées et à faire entendre leur voix </w:t>
      </w:r>
      <w:r w:rsidR="00E43021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sur le plan n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ational sera un projet spécial qui renforcera </w:t>
      </w:r>
      <w:r w:rsidR="005F2E66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l’ICN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.</w:t>
      </w:r>
    </w:p>
    <w:p w14:paraId="62C3CBF5" w14:textId="1CA0ABFD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Alors que le monde sort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une pandémie de </w:t>
      </w:r>
      <w:r w:rsidR="00E43021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maladie à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coronavirus, </w:t>
      </w:r>
      <w:r w:rsidR="00E43021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mon action portera essentiellement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sur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amélioration de la préparation à la pandémie dans les systèmes de soins de santé des 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associations nationales d’infirmières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, en m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inspirant de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OMS dans la conception de </w:t>
      </w:r>
      <w:r w:rsidR="00E43021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ses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programmes. Je pense que tous les programmes de préparation à la pandémie de tous les systèmes de soins de santé doivent mettre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accent sur la sécurité et </w:t>
      </w:r>
      <w:r w:rsidR="00E43021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sur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le bien-être des infirmières et </w:t>
      </w:r>
      <w:r w:rsidR="00E43021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infirmiers, ainsi que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sur de meilleurs résultats </w:t>
      </w:r>
      <w:r w:rsidR="00E43021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sanitaires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pour les communautés.</w:t>
      </w:r>
    </w:p>
    <w:p w14:paraId="0C7461AE" w14:textId="5A35A9A2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Je suis originaire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Afrique du Sud, </w:t>
      </w:r>
      <w:r w:rsidR="00CB0B49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pays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dont </w:t>
      </w:r>
      <w:r w:rsidR="00CB0B49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l’ADN porte les gènes de 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engagement en faveur de la paix et de la justice dans le monde. Je comprends que le pouvoir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atteindre les résultats souhaités réside dans la capacité à s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organiser </w:t>
      </w:r>
      <w:r w:rsidR="002E0F57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pour atteindre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un but commun.</w:t>
      </w:r>
    </w:p>
    <w:p w14:paraId="67D4045C" w14:textId="59B07F1E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Ayant participé à la mise en place de nombreu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ses associations nationales d’infirmières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 xml:space="preserve"> et organismes de régulation dans certaines parties de la 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R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égion africaine, grâce à mon implication antérieure et à mon exposition au fonctionnement de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ordre mondial, j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ai suffisamment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expérience pour diriger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organisation mondiale.</w:t>
      </w:r>
    </w:p>
    <w:p w14:paraId="4BB82772" w14:textId="395D387D" w:rsidR="00596B45" w:rsidRPr="00DB12BB" w:rsidRDefault="00596B45" w:rsidP="005F2E66">
      <w:pPr>
        <w:pStyle w:val="NormalWeb"/>
        <w:shd w:val="clear" w:color="auto" w:fill="FFFFFF"/>
        <w:jc w:val="both"/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</w:pP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Je vous prie d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agréer, Madame</w:t>
      </w:r>
      <w:r w:rsidR="00F82363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/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Monsieur, l</w:t>
      </w:r>
      <w:r w:rsidR="00AB2BD1"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’</w:t>
      </w:r>
      <w:r w:rsidRPr="00DB12BB">
        <w:rPr>
          <w:rFonts w:ascii="Century Gothic" w:hAnsi="Century Gothic" w:cs="Arial"/>
          <w:color w:val="404040" w:themeColor="text1" w:themeTint="BF"/>
          <w:sz w:val="19"/>
          <w:szCs w:val="19"/>
          <w:lang w:val="fr-FR"/>
        </w:rPr>
        <w:t>expression de mes salutations distinguées.</w:t>
      </w:r>
    </w:p>
    <w:p w14:paraId="09D7E943" w14:textId="096B2AD4" w:rsidR="00607C68" w:rsidRPr="007B31D8" w:rsidRDefault="00596B45" w:rsidP="007B31D8">
      <w:pPr>
        <w:pStyle w:val="NormalWeb"/>
        <w:shd w:val="clear" w:color="auto" w:fill="FFFFFF"/>
        <w:jc w:val="both"/>
        <w:rPr>
          <w:rFonts w:ascii="Century Gothic" w:hAnsi="Century Gothic"/>
          <w:b/>
          <w:bCs/>
          <w:color w:val="943634" w:themeColor="accent2" w:themeShade="BF"/>
        </w:rPr>
        <w:sectPr w:rsidR="00607C68" w:rsidRPr="007B31D8" w:rsidSect="00607C68">
          <w:type w:val="continuous"/>
          <w:pgSz w:w="11909" w:h="16834" w:code="9"/>
          <w:pgMar w:top="1701" w:right="680" w:bottom="851" w:left="680" w:header="510" w:footer="0" w:gutter="0"/>
          <w:cols w:num="2" w:space="720"/>
          <w:titlePg/>
          <w:docGrid w:linePitch="272"/>
        </w:sectPr>
      </w:pPr>
      <w:r>
        <w:rPr>
          <w:rFonts w:ascii="Century Gothic" w:hAnsi="Century Gothic" w:cs="Arial"/>
          <w:b/>
          <w:bCs/>
          <w:color w:val="404040" w:themeColor="text1" w:themeTint="BF"/>
          <w:sz w:val="22"/>
          <w:szCs w:val="22"/>
        </w:rPr>
        <w:t>THEMBEKA THEODORA GWAGWA.</w:t>
      </w:r>
    </w:p>
    <w:p w14:paraId="7F713D97" w14:textId="77777777" w:rsidR="00AB621B" w:rsidRDefault="00AB621B" w:rsidP="00AB621B">
      <w:pPr>
        <w:rPr>
          <w:noProof/>
          <w:sz w:val="28"/>
          <w:szCs w:val="28"/>
        </w:rPr>
      </w:pPr>
    </w:p>
    <w:p w14:paraId="1B02E37E" w14:textId="34685307" w:rsidR="003E6B2A" w:rsidRPr="00AB621B" w:rsidRDefault="003E6B2A" w:rsidP="00A24BB4">
      <w:pPr>
        <w:rPr>
          <w:noProof/>
          <w:sz w:val="24"/>
          <w:szCs w:val="24"/>
        </w:rPr>
      </w:pPr>
    </w:p>
    <w:sectPr w:rsidR="003E6B2A" w:rsidRPr="00AB621B" w:rsidSect="00607C68">
      <w:type w:val="continuous"/>
      <w:pgSz w:w="11909" w:h="16834" w:code="9"/>
      <w:pgMar w:top="1701" w:right="680" w:bottom="851" w:left="680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E7FE" w14:textId="77777777" w:rsidR="00157AF7" w:rsidRDefault="00157AF7" w:rsidP="0089314E">
      <w:r>
        <w:separator/>
      </w:r>
    </w:p>
  </w:endnote>
  <w:endnote w:type="continuationSeparator" w:id="0">
    <w:p w14:paraId="4C315119" w14:textId="77777777" w:rsidR="00157AF7" w:rsidRDefault="00157AF7" w:rsidP="0089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9CF85" w14:textId="77777777" w:rsidR="007B31D8" w:rsidRDefault="007B3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756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BD239" w14:textId="77777777" w:rsidR="00332E01" w:rsidRDefault="00E53706" w:rsidP="006353CB">
        <w:pPr>
          <w:pStyle w:val="Footer"/>
          <w:jc w:val="right"/>
          <w:rPr>
            <w:noProof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72576" behindDoc="1" locked="0" layoutInCell="1" allowOverlap="1" wp14:anchorId="5C77EFF1" wp14:editId="003CC9A5">
              <wp:simplePos x="0" y="0"/>
              <wp:positionH relativeFrom="column">
                <wp:posOffset>-432435</wp:posOffset>
              </wp:positionH>
              <wp:positionV relativeFrom="paragraph">
                <wp:posOffset>-971550</wp:posOffset>
              </wp:positionV>
              <wp:extent cx="7562215" cy="1544955"/>
              <wp:effectExtent l="0" t="0" r="635" b="0"/>
              <wp:wrapNone/>
              <wp:docPr id="1599250277" name="Picture 15992502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enosa bottom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1544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32E01">
          <w:fldChar w:fldCharType="begin"/>
        </w:r>
        <w:r w:rsidR="00332E01">
          <w:instrText xml:space="preserve"> PAGE   \* MERGEFORMAT </w:instrText>
        </w:r>
        <w:r w:rsidR="00332E01">
          <w:fldChar w:fldCharType="separate"/>
        </w:r>
        <w:r w:rsidR="00DD0945">
          <w:rPr>
            <w:noProof/>
          </w:rPr>
          <w:t>2</w:t>
        </w:r>
        <w:r w:rsidR="00332E01">
          <w:rPr>
            <w:noProof/>
          </w:rPr>
          <w:fldChar w:fldCharType="end"/>
        </w:r>
      </w:p>
      <w:p w14:paraId="4E9C8C27" w14:textId="77777777" w:rsidR="00332E01" w:rsidRDefault="00000000" w:rsidP="006353CB">
        <w:pPr>
          <w:pStyle w:val="Footer"/>
          <w:jc w:val="right"/>
        </w:pPr>
      </w:p>
    </w:sdtContent>
  </w:sdt>
  <w:p w14:paraId="66B99DE4" w14:textId="77777777" w:rsidR="00332E01" w:rsidRDefault="00332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5172" w14:textId="77777777" w:rsidR="00C56848" w:rsidRDefault="00C56848">
    <w:pPr>
      <w:pStyle w:val="Footer"/>
    </w:pPr>
  </w:p>
  <w:p w14:paraId="7FB47B1F" w14:textId="77777777" w:rsidR="00C56848" w:rsidRDefault="00C56848">
    <w:pPr>
      <w:pStyle w:val="Footer"/>
    </w:pPr>
  </w:p>
  <w:p w14:paraId="49E44614" w14:textId="77777777" w:rsidR="00C56848" w:rsidRDefault="00C56848">
    <w:pPr>
      <w:pStyle w:val="Footer"/>
    </w:pPr>
  </w:p>
  <w:p w14:paraId="556143CF" w14:textId="77777777" w:rsidR="00C56848" w:rsidRDefault="00C56848">
    <w:pPr>
      <w:pStyle w:val="Footer"/>
    </w:pPr>
  </w:p>
  <w:p w14:paraId="0F732E2D" w14:textId="77777777" w:rsidR="00C56848" w:rsidRDefault="00C56848">
    <w:pPr>
      <w:pStyle w:val="Footer"/>
    </w:pPr>
  </w:p>
  <w:p w14:paraId="50BF1CE2" w14:textId="77777777" w:rsidR="00332E01" w:rsidRDefault="00C56848">
    <w:pPr>
      <w:pStyle w:val="Footer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052E48FC" wp14:editId="5BB2AE15">
          <wp:simplePos x="0" y="0"/>
          <wp:positionH relativeFrom="column">
            <wp:posOffset>-439420</wp:posOffset>
          </wp:positionH>
          <wp:positionV relativeFrom="paragraph">
            <wp:posOffset>-886651</wp:posOffset>
          </wp:positionV>
          <wp:extent cx="7562297" cy="1545579"/>
          <wp:effectExtent l="0" t="0" r="635" b="0"/>
          <wp:wrapNone/>
          <wp:docPr id="1148639535" name="Picture 1148639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nosa 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97" cy="1545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3EE35" w14:textId="77777777" w:rsidR="00332E01" w:rsidRDefault="00332E01">
    <w:pPr>
      <w:pStyle w:val="Footer"/>
    </w:pPr>
  </w:p>
  <w:p w14:paraId="4D963481" w14:textId="77777777" w:rsidR="00332E01" w:rsidRDefault="00332E01">
    <w:pPr>
      <w:pStyle w:val="Footer"/>
    </w:pPr>
  </w:p>
  <w:p w14:paraId="16691D1F" w14:textId="77777777" w:rsidR="00332E01" w:rsidRDefault="00332E01">
    <w:pPr>
      <w:pStyle w:val="Footer"/>
    </w:pPr>
  </w:p>
  <w:p w14:paraId="598EE316" w14:textId="77777777" w:rsidR="00332E01" w:rsidRDefault="00332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3E58" w14:textId="77777777" w:rsidR="00157AF7" w:rsidRDefault="00157AF7" w:rsidP="0089314E">
      <w:r>
        <w:separator/>
      </w:r>
    </w:p>
  </w:footnote>
  <w:footnote w:type="continuationSeparator" w:id="0">
    <w:p w14:paraId="78ED8681" w14:textId="77777777" w:rsidR="00157AF7" w:rsidRDefault="00157AF7" w:rsidP="0089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51B7" w14:textId="77777777" w:rsidR="007B31D8" w:rsidRDefault="007B3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4678" w14:textId="77777777" w:rsidR="00332E01" w:rsidRDefault="00332E01">
    <w:pPr>
      <w:pStyle w:val="Header"/>
    </w:pPr>
  </w:p>
  <w:p w14:paraId="626E6F90" w14:textId="77777777" w:rsidR="00332E01" w:rsidRDefault="00332E01">
    <w:pPr>
      <w:pStyle w:val="Header"/>
    </w:pPr>
  </w:p>
  <w:p w14:paraId="41BADED3" w14:textId="77777777" w:rsidR="00332E01" w:rsidRDefault="00332E01">
    <w:pPr>
      <w:pStyle w:val="Header"/>
    </w:pPr>
  </w:p>
  <w:p w14:paraId="390313A1" w14:textId="77777777" w:rsidR="00332E01" w:rsidRDefault="00332E01">
    <w:pPr>
      <w:pStyle w:val="Header"/>
    </w:pPr>
  </w:p>
  <w:p w14:paraId="4614CC33" w14:textId="77777777" w:rsidR="00332E01" w:rsidRDefault="00332E01">
    <w:pPr>
      <w:pStyle w:val="Header"/>
    </w:pPr>
  </w:p>
  <w:p w14:paraId="26EA89A9" w14:textId="77777777" w:rsidR="00332E01" w:rsidRDefault="00332E01">
    <w:pPr>
      <w:pStyle w:val="Header"/>
    </w:pPr>
  </w:p>
  <w:p w14:paraId="0EAFD6AA" w14:textId="77777777" w:rsidR="00332E01" w:rsidRDefault="00332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A3744" w14:textId="6DA88476" w:rsidR="00332E01" w:rsidRDefault="00332E01" w:rsidP="006353CB">
    <w:pPr>
      <w:pStyle w:val="Header"/>
      <w:jc w:val="center"/>
    </w:pPr>
  </w:p>
  <w:p w14:paraId="2D96FCB4" w14:textId="77777777" w:rsidR="00332E01" w:rsidRDefault="00332E01" w:rsidP="006353CB">
    <w:pPr>
      <w:pStyle w:val="Header"/>
      <w:jc w:val="center"/>
    </w:pPr>
  </w:p>
  <w:p w14:paraId="1469466E" w14:textId="77777777" w:rsidR="00332E01" w:rsidRDefault="00332E01" w:rsidP="006353CB">
    <w:pPr>
      <w:pStyle w:val="Header"/>
      <w:jc w:val="center"/>
    </w:pPr>
  </w:p>
  <w:p w14:paraId="7D2D1252" w14:textId="77777777" w:rsidR="007B31D8" w:rsidRDefault="007B31D8" w:rsidP="006353CB">
    <w:pPr>
      <w:pStyle w:val="Header"/>
      <w:jc w:val="center"/>
    </w:pPr>
  </w:p>
  <w:p w14:paraId="214FD1E2" w14:textId="77777777" w:rsidR="00C56848" w:rsidRDefault="00C56848" w:rsidP="006353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661A"/>
    <w:multiLevelType w:val="hybridMultilevel"/>
    <w:tmpl w:val="970E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4BEF"/>
    <w:multiLevelType w:val="hybridMultilevel"/>
    <w:tmpl w:val="AC00F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588732">
    <w:abstractNumId w:val="1"/>
  </w:num>
  <w:num w:numId="2" w16cid:durableId="179641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37"/>
    <w:rsid w:val="000045F7"/>
    <w:rsid w:val="00006249"/>
    <w:rsid w:val="00016C18"/>
    <w:rsid w:val="0002031F"/>
    <w:rsid w:val="00025DA9"/>
    <w:rsid w:val="00042D85"/>
    <w:rsid w:val="00052CEC"/>
    <w:rsid w:val="0006077A"/>
    <w:rsid w:val="00061442"/>
    <w:rsid w:val="000741F2"/>
    <w:rsid w:val="00085B1C"/>
    <w:rsid w:val="000936DF"/>
    <w:rsid w:val="000A2536"/>
    <w:rsid w:val="000A6161"/>
    <w:rsid w:val="000B0206"/>
    <w:rsid w:val="000C0BD8"/>
    <w:rsid w:val="000C35E1"/>
    <w:rsid w:val="000C6969"/>
    <w:rsid w:val="000D3DDE"/>
    <w:rsid w:val="000D6258"/>
    <w:rsid w:val="000E0285"/>
    <w:rsid w:val="000E2FC0"/>
    <w:rsid w:val="000F48D7"/>
    <w:rsid w:val="0010116D"/>
    <w:rsid w:val="00105638"/>
    <w:rsid w:val="001070C1"/>
    <w:rsid w:val="00107DBB"/>
    <w:rsid w:val="001125C7"/>
    <w:rsid w:val="001271FF"/>
    <w:rsid w:val="001272FA"/>
    <w:rsid w:val="001362C7"/>
    <w:rsid w:val="00140D2D"/>
    <w:rsid w:val="001419A7"/>
    <w:rsid w:val="00142C50"/>
    <w:rsid w:val="00142FAC"/>
    <w:rsid w:val="00151742"/>
    <w:rsid w:val="00155862"/>
    <w:rsid w:val="00157AF7"/>
    <w:rsid w:val="001715E7"/>
    <w:rsid w:val="001853E4"/>
    <w:rsid w:val="00190775"/>
    <w:rsid w:val="001B1EC4"/>
    <w:rsid w:val="001B4EF1"/>
    <w:rsid w:val="001B58F9"/>
    <w:rsid w:val="001E2983"/>
    <w:rsid w:val="001E7CAB"/>
    <w:rsid w:val="001F1A1D"/>
    <w:rsid w:val="001F3F89"/>
    <w:rsid w:val="001F70AD"/>
    <w:rsid w:val="001F7B68"/>
    <w:rsid w:val="0020219B"/>
    <w:rsid w:val="00202A88"/>
    <w:rsid w:val="00214EAA"/>
    <w:rsid w:val="00235A86"/>
    <w:rsid w:val="002473F4"/>
    <w:rsid w:val="00247BB5"/>
    <w:rsid w:val="00257BA3"/>
    <w:rsid w:val="0026507A"/>
    <w:rsid w:val="00265FC5"/>
    <w:rsid w:val="00266AA1"/>
    <w:rsid w:val="0027429F"/>
    <w:rsid w:val="00274F67"/>
    <w:rsid w:val="00275B23"/>
    <w:rsid w:val="00286CCB"/>
    <w:rsid w:val="002875F5"/>
    <w:rsid w:val="00290C73"/>
    <w:rsid w:val="002B071B"/>
    <w:rsid w:val="002B7A21"/>
    <w:rsid w:val="002C733C"/>
    <w:rsid w:val="002E0F57"/>
    <w:rsid w:val="002E779B"/>
    <w:rsid w:val="002F3F28"/>
    <w:rsid w:val="002F7A08"/>
    <w:rsid w:val="003014E1"/>
    <w:rsid w:val="0031130F"/>
    <w:rsid w:val="003170BF"/>
    <w:rsid w:val="003204AC"/>
    <w:rsid w:val="003216A1"/>
    <w:rsid w:val="00330B1F"/>
    <w:rsid w:val="00331ABA"/>
    <w:rsid w:val="00332E01"/>
    <w:rsid w:val="00343781"/>
    <w:rsid w:val="00370125"/>
    <w:rsid w:val="00383D25"/>
    <w:rsid w:val="00391510"/>
    <w:rsid w:val="003A00B3"/>
    <w:rsid w:val="003A2A6C"/>
    <w:rsid w:val="003A2BE8"/>
    <w:rsid w:val="003B2BAD"/>
    <w:rsid w:val="003C798C"/>
    <w:rsid w:val="003E2CE5"/>
    <w:rsid w:val="003E2F5E"/>
    <w:rsid w:val="003E6B2A"/>
    <w:rsid w:val="003F0139"/>
    <w:rsid w:val="004053E3"/>
    <w:rsid w:val="00406881"/>
    <w:rsid w:val="00413D30"/>
    <w:rsid w:val="0043306A"/>
    <w:rsid w:val="00447196"/>
    <w:rsid w:val="00451012"/>
    <w:rsid w:val="0046768C"/>
    <w:rsid w:val="00472B76"/>
    <w:rsid w:val="00473A44"/>
    <w:rsid w:val="00487CBE"/>
    <w:rsid w:val="00494A1C"/>
    <w:rsid w:val="00494D66"/>
    <w:rsid w:val="004A1202"/>
    <w:rsid w:val="004A61AA"/>
    <w:rsid w:val="004C3AD6"/>
    <w:rsid w:val="004C6D2E"/>
    <w:rsid w:val="004D6338"/>
    <w:rsid w:val="004D6F8C"/>
    <w:rsid w:val="004E1885"/>
    <w:rsid w:val="004E2BC5"/>
    <w:rsid w:val="004E79F8"/>
    <w:rsid w:val="00500E69"/>
    <w:rsid w:val="00535F87"/>
    <w:rsid w:val="00540617"/>
    <w:rsid w:val="00545850"/>
    <w:rsid w:val="00555140"/>
    <w:rsid w:val="005866E1"/>
    <w:rsid w:val="00591885"/>
    <w:rsid w:val="0059366C"/>
    <w:rsid w:val="00594B40"/>
    <w:rsid w:val="005957B2"/>
    <w:rsid w:val="00596B45"/>
    <w:rsid w:val="00597B73"/>
    <w:rsid w:val="005A2355"/>
    <w:rsid w:val="005A3C68"/>
    <w:rsid w:val="005B0A37"/>
    <w:rsid w:val="005C0D55"/>
    <w:rsid w:val="005C478B"/>
    <w:rsid w:val="005D2F25"/>
    <w:rsid w:val="005D35EB"/>
    <w:rsid w:val="005D7BD3"/>
    <w:rsid w:val="005E025F"/>
    <w:rsid w:val="005F0564"/>
    <w:rsid w:val="005F1255"/>
    <w:rsid w:val="005F2748"/>
    <w:rsid w:val="005F2E66"/>
    <w:rsid w:val="00603BF4"/>
    <w:rsid w:val="00603F26"/>
    <w:rsid w:val="00607C68"/>
    <w:rsid w:val="006353CB"/>
    <w:rsid w:val="00642491"/>
    <w:rsid w:val="0068167D"/>
    <w:rsid w:val="00684CDC"/>
    <w:rsid w:val="006852B0"/>
    <w:rsid w:val="00687C4A"/>
    <w:rsid w:val="00694825"/>
    <w:rsid w:val="006B77A5"/>
    <w:rsid w:val="006D1CFD"/>
    <w:rsid w:val="006F2CDA"/>
    <w:rsid w:val="006F2E2B"/>
    <w:rsid w:val="006F4ED9"/>
    <w:rsid w:val="006F521F"/>
    <w:rsid w:val="00707DD4"/>
    <w:rsid w:val="00712385"/>
    <w:rsid w:val="00712B2E"/>
    <w:rsid w:val="007258B1"/>
    <w:rsid w:val="00727496"/>
    <w:rsid w:val="00732EC8"/>
    <w:rsid w:val="00734D3E"/>
    <w:rsid w:val="00736BEA"/>
    <w:rsid w:val="007405EF"/>
    <w:rsid w:val="00741087"/>
    <w:rsid w:val="00743F55"/>
    <w:rsid w:val="007479CE"/>
    <w:rsid w:val="00766ECE"/>
    <w:rsid w:val="00770A39"/>
    <w:rsid w:val="00775459"/>
    <w:rsid w:val="00786409"/>
    <w:rsid w:val="0079158D"/>
    <w:rsid w:val="00792C82"/>
    <w:rsid w:val="00794318"/>
    <w:rsid w:val="0079539C"/>
    <w:rsid w:val="007A1D70"/>
    <w:rsid w:val="007B31D8"/>
    <w:rsid w:val="007E49A2"/>
    <w:rsid w:val="007F0517"/>
    <w:rsid w:val="007F2612"/>
    <w:rsid w:val="007F44F7"/>
    <w:rsid w:val="00815E84"/>
    <w:rsid w:val="008359C2"/>
    <w:rsid w:val="00851239"/>
    <w:rsid w:val="0086187A"/>
    <w:rsid w:val="00872727"/>
    <w:rsid w:val="00886A32"/>
    <w:rsid w:val="00892BCE"/>
    <w:rsid w:val="0089314E"/>
    <w:rsid w:val="008A2BEF"/>
    <w:rsid w:val="008A6C40"/>
    <w:rsid w:val="008B297A"/>
    <w:rsid w:val="008B2D3F"/>
    <w:rsid w:val="008B44D0"/>
    <w:rsid w:val="008C62F1"/>
    <w:rsid w:val="008F3EE0"/>
    <w:rsid w:val="0092295B"/>
    <w:rsid w:val="009650B6"/>
    <w:rsid w:val="00995F57"/>
    <w:rsid w:val="009A1AB5"/>
    <w:rsid w:val="009A783A"/>
    <w:rsid w:val="009A798F"/>
    <w:rsid w:val="009C0520"/>
    <w:rsid w:val="009C0DFF"/>
    <w:rsid w:val="009D4DEE"/>
    <w:rsid w:val="009E2E59"/>
    <w:rsid w:val="009F4FBC"/>
    <w:rsid w:val="00A12B61"/>
    <w:rsid w:val="00A16ADC"/>
    <w:rsid w:val="00A17F21"/>
    <w:rsid w:val="00A20189"/>
    <w:rsid w:val="00A24BB4"/>
    <w:rsid w:val="00A26465"/>
    <w:rsid w:val="00A32E80"/>
    <w:rsid w:val="00A333AD"/>
    <w:rsid w:val="00A367C4"/>
    <w:rsid w:val="00A512AD"/>
    <w:rsid w:val="00A6786B"/>
    <w:rsid w:val="00A724FB"/>
    <w:rsid w:val="00A739C8"/>
    <w:rsid w:val="00A76DDB"/>
    <w:rsid w:val="00A8498E"/>
    <w:rsid w:val="00A87919"/>
    <w:rsid w:val="00AA2967"/>
    <w:rsid w:val="00AA3085"/>
    <w:rsid w:val="00AB2BD1"/>
    <w:rsid w:val="00AB621B"/>
    <w:rsid w:val="00AB7C2F"/>
    <w:rsid w:val="00AB7F07"/>
    <w:rsid w:val="00AC65AB"/>
    <w:rsid w:val="00AE3F44"/>
    <w:rsid w:val="00AE5C4F"/>
    <w:rsid w:val="00B007D9"/>
    <w:rsid w:val="00B1163C"/>
    <w:rsid w:val="00B17DBB"/>
    <w:rsid w:val="00B22136"/>
    <w:rsid w:val="00B2459D"/>
    <w:rsid w:val="00B4251E"/>
    <w:rsid w:val="00B61095"/>
    <w:rsid w:val="00B7083B"/>
    <w:rsid w:val="00B713D4"/>
    <w:rsid w:val="00B833DA"/>
    <w:rsid w:val="00BA2A53"/>
    <w:rsid w:val="00BA6A6D"/>
    <w:rsid w:val="00BB62AB"/>
    <w:rsid w:val="00BC0DFA"/>
    <w:rsid w:val="00BC2549"/>
    <w:rsid w:val="00BD02A0"/>
    <w:rsid w:val="00BD34FF"/>
    <w:rsid w:val="00BD4444"/>
    <w:rsid w:val="00BE1975"/>
    <w:rsid w:val="00BF4F55"/>
    <w:rsid w:val="00BF4F88"/>
    <w:rsid w:val="00C07CC1"/>
    <w:rsid w:val="00C11334"/>
    <w:rsid w:val="00C1464D"/>
    <w:rsid w:val="00C22EE3"/>
    <w:rsid w:val="00C4069C"/>
    <w:rsid w:val="00C40C0E"/>
    <w:rsid w:val="00C4466B"/>
    <w:rsid w:val="00C56848"/>
    <w:rsid w:val="00CA4783"/>
    <w:rsid w:val="00CB0B49"/>
    <w:rsid w:val="00CC7E50"/>
    <w:rsid w:val="00CE201B"/>
    <w:rsid w:val="00CF32EC"/>
    <w:rsid w:val="00D274DE"/>
    <w:rsid w:val="00D33EDF"/>
    <w:rsid w:val="00D36515"/>
    <w:rsid w:val="00D67A6F"/>
    <w:rsid w:val="00D80B8C"/>
    <w:rsid w:val="00D82FEF"/>
    <w:rsid w:val="00D90DD8"/>
    <w:rsid w:val="00D92E66"/>
    <w:rsid w:val="00DA0527"/>
    <w:rsid w:val="00DA1313"/>
    <w:rsid w:val="00DB080C"/>
    <w:rsid w:val="00DB12BB"/>
    <w:rsid w:val="00DB59C0"/>
    <w:rsid w:val="00DB73C0"/>
    <w:rsid w:val="00DC6802"/>
    <w:rsid w:val="00DD0945"/>
    <w:rsid w:val="00E01E9B"/>
    <w:rsid w:val="00E03413"/>
    <w:rsid w:val="00E0626E"/>
    <w:rsid w:val="00E07D95"/>
    <w:rsid w:val="00E1081A"/>
    <w:rsid w:val="00E13A70"/>
    <w:rsid w:val="00E146EF"/>
    <w:rsid w:val="00E14E66"/>
    <w:rsid w:val="00E15D3F"/>
    <w:rsid w:val="00E254A8"/>
    <w:rsid w:val="00E275A8"/>
    <w:rsid w:val="00E31F2E"/>
    <w:rsid w:val="00E34CE1"/>
    <w:rsid w:val="00E43021"/>
    <w:rsid w:val="00E4309E"/>
    <w:rsid w:val="00E43E4B"/>
    <w:rsid w:val="00E53706"/>
    <w:rsid w:val="00E57EF9"/>
    <w:rsid w:val="00E625E0"/>
    <w:rsid w:val="00E9584D"/>
    <w:rsid w:val="00EA6EC8"/>
    <w:rsid w:val="00EB064C"/>
    <w:rsid w:val="00EB5312"/>
    <w:rsid w:val="00EC6F09"/>
    <w:rsid w:val="00ED2838"/>
    <w:rsid w:val="00ED4E06"/>
    <w:rsid w:val="00ED660B"/>
    <w:rsid w:val="00EF6B6D"/>
    <w:rsid w:val="00F016A6"/>
    <w:rsid w:val="00F0779C"/>
    <w:rsid w:val="00F2631A"/>
    <w:rsid w:val="00F44E0C"/>
    <w:rsid w:val="00F53A65"/>
    <w:rsid w:val="00F64BD1"/>
    <w:rsid w:val="00F64FB5"/>
    <w:rsid w:val="00F82363"/>
    <w:rsid w:val="00F866B3"/>
    <w:rsid w:val="00FC1B1C"/>
    <w:rsid w:val="00FC7A9F"/>
    <w:rsid w:val="00FD1A5F"/>
    <w:rsid w:val="00FD2D4A"/>
    <w:rsid w:val="00FE66B9"/>
    <w:rsid w:val="00FF36DD"/>
    <w:rsid w:val="00FF3760"/>
    <w:rsid w:val="00FF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612B16"/>
  <w15:docId w15:val="{76C834DC-CB55-406C-836C-8C03B3C1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848"/>
    <w:pPr>
      <w:spacing w:line="312" w:lineRule="auto"/>
    </w:pPr>
    <w:rPr>
      <w:rFonts w:ascii="Calibri" w:hAnsi="Calibri" w:cs="Arial"/>
      <w:color w:val="333333"/>
      <w:sz w:val="19"/>
      <w:lang w:val="en-GB"/>
    </w:rPr>
  </w:style>
  <w:style w:type="paragraph" w:styleId="Heading1">
    <w:name w:val="heading 1"/>
    <w:basedOn w:val="Normal"/>
    <w:next w:val="Normal"/>
    <w:qFormat/>
    <w:rsid w:val="001F1A1D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F1A1D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F1A1D"/>
    <w:pPr>
      <w:keepNext/>
      <w:ind w:left="2160" w:hanging="21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1A1D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BodyText">
    <w:name w:val="Body Text"/>
    <w:basedOn w:val="Normal"/>
    <w:rsid w:val="001F1A1D"/>
    <w:pPr>
      <w:ind w:right="540"/>
    </w:pPr>
  </w:style>
  <w:style w:type="paragraph" w:styleId="Footer">
    <w:name w:val="footer"/>
    <w:basedOn w:val="Normal"/>
    <w:link w:val="FooterChar"/>
    <w:uiPriority w:val="99"/>
    <w:rsid w:val="001F1A1D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F1A1D"/>
    <w:pPr>
      <w:ind w:left="720" w:hanging="720"/>
    </w:pPr>
  </w:style>
  <w:style w:type="paragraph" w:styleId="BodyText2">
    <w:name w:val="Body Text 2"/>
    <w:basedOn w:val="Normal"/>
    <w:rsid w:val="001F1A1D"/>
    <w:rPr>
      <w:b/>
    </w:rPr>
  </w:style>
  <w:style w:type="paragraph" w:styleId="BodyTextIndent2">
    <w:name w:val="Body Text Indent 2"/>
    <w:basedOn w:val="Normal"/>
    <w:rsid w:val="001F1A1D"/>
    <w:pPr>
      <w:ind w:left="2880" w:hanging="2880"/>
    </w:pPr>
  </w:style>
  <w:style w:type="paragraph" w:styleId="BalloonText">
    <w:name w:val="Balloon Text"/>
    <w:basedOn w:val="Normal"/>
    <w:semiHidden/>
    <w:rsid w:val="007754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0DFF"/>
    <w:rPr>
      <w:color w:val="0000FF"/>
      <w:u w:val="single"/>
    </w:rPr>
  </w:style>
  <w:style w:type="table" w:styleId="TableGrid">
    <w:name w:val="Table Grid"/>
    <w:basedOn w:val="TableNormal"/>
    <w:rsid w:val="000F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Header"/>
    <w:qFormat/>
    <w:rsid w:val="0089314E"/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61095"/>
    <w:rPr>
      <w:rFonts w:ascii="Arial" w:hAnsi="Arial" w:cs="Arial"/>
      <w:color w:val="000000"/>
      <w:lang w:val="en-GB"/>
    </w:rPr>
  </w:style>
  <w:style w:type="paragraph" w:customStyle="1" w:styleId="Body">
    <w:name w:val="Body"/>
    <w:basedOn w:val="Normal"/>
    <w:uiPriority w:val="99"/>
    <w:rsid w:val="00712B2E"/>
    <w:pPr>
      <w:widowControl w:val="0"/>
      <w:tabs>
        <w:tab w:val="left" w:pos="85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ArialMT" w:eastAsiaTheme="minorHAnsi" w:hAnsi="ArialMT" w:cs="ArialMT"/>
    </w:rPr>
  </w:style>
  <w:style w:type="paragraph" w:styleId="ListParagraph">
    <w:name w:val="List Paragraph"/>
    <w:basedOn w:val="Normal"/>
    <w:uiPriority w:val="34"/>
    <w:qFormat/>
    <w:rsid w:val="00A24B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B4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B7A21"/>
    <w:rPr>
      <w:rFonts w:ascii="Calibri" w:hAnsi="Calibri" w:cs="Arial"/>
      <w:color w:val="333333"/>
      <w:sz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s\AppData\Local\Microsoft\Windows\Temporary%20Internet%20Files\Content.Outlook\WP87IU9F\Denosa_Letterhead_04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5147-45B9-42BA-A844-CD4D7A3F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Denosa_Letterhead_04 12</Template>
  <TotalTime>0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Henkel SA (Pty) Ltd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Sam</dc:creator>
  <cp:keywords>, docId:82D812AE83832B8898844C86C802C3F8</cp:keywords>
  <cp:lastModifiedBy>Simon Hlungwani</cp:lastModifiedBy>
  <cp:revision>2</cp:revision>
  <cp:lastPrinted>2025-04-03T08:14:00Z</cp:lastPrinted>
  <dcterms:created xsi:type="dcterms:W3CDTF">2025-04-03T08:31:00Z</dcterms:created>
  <dcterms:modified xsi:type="dcterms:W3CDTF">2025-04-03T08:31:00Z</dcterms:modified>
</cp:coreProperties>
</file>